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板卡名称： CDHX-SN6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CDHX-SN6系列产品：产品均采用标准规格，支持丰富I/O,宽温工作以及易于扩展，因此可以帮助客户降低硬件成本并加快常平上市，支持NXP.IMX6 Cortex-A9,1G/2G Hz  双/四核，支持LVDS，VGA和HDMI显示，支持多串口，为工业控制而生。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特点：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1,采用</w:t>
      </w: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Freescale Coetex A9 I.MX6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系列高性能低功耗处理器（可选单核，双核，四核）</w:t>
      </w: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2,默认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板载2GB DDR3 1066MHZ 2G内存；4G NAND Flash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3,集成3D图形单元和1080P编程/解码视频引擎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4,多串多U方案（9*COM, 5*USB), 专为多串口应用方案设计并板载2个485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5,提供HDMI, VGA, LVDS, 多种显示端口，支持独立多显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6,提供板载WIFI，千兆以太网以及4G，使主板拥有灵活的网络应用环境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7,整板集成度高、板型紧凑、All In One 设计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8,产品尺寸：145mm*102mm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1, 中央处理器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 xml:space="preserve"> 飞思卡尔imx6（可扩展四核，双核，单核）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2, 显示功能 提供1个vga、hdmi、双通道24bit lvds接口，并能实现任意组合双显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3, 扩展插槽 1* MPCIE插槽支持WIFI/3G模块、1*SATA插槽支持SSD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4, 网络功能 2* 千兆网卡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5, 存储功能 1* SATA硬盘接口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6, 音频功能 板载功放，支持MIC、Line-out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7, 外部I/O接口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（标准） 1* DC_JACK输入8～24V宽压、1*HDMI1接口、1*VGA1接口、2*LAN接口、2*usb2.0接口（复用OTG）、1*SIMM插孔、1*调试串口、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内部I/O接口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8,（插针） 1* LVDS接口2*15pin，支持双通道24bitLCD(双8)、8*RS232串口(COM2、COM3支持RS232、485模式)、2*USB2.0接口、1*AUDIO前面板音频接口、1*FPW1前面板功能按钮和指示灯接口2*5pin、1*PWROUTsata供电接口、2*CAN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9, GPIO 支持22路输入输出GPIO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10, 看门狗 支持硬件复位功能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14"/>
          <w:szCs w:val="14"/>
          <w:lang w:val="en-US" w:eastAsia="zh-CN" w:bidi="ar"/>
        </w:rPr>
        <w:t>11, 尺寸 145mmx102mm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419ED"/>
    <w:rsid w:val="4FDB445A"/>
    <w:rsid w:val="672018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Gua</dc:creator>
  <cp:lastModifiedBy>L-小瓜</cp:lastModifiedBy>
  <dcterms:modified xsi:type="dcterms:W3CDTF">2018-03-17T07:18:46Z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